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DF" w:rsidRDefault="00631CDF" w:rsidP="00DF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631CDF" w:rsidRDefault="00631CDF" w:rsidP="00DF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DF7F6F" w:rsidRPr="00B0000D" w:rsidRDefault="00DF7F6F" w:rsidP="00DF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0000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ПЛАН РАБОТЫ</w:t>
      </w:r>
    </w:p>
    <w:p w:rsidR="00DF7F6F" w:rsidRPr="00B0000D" w:rsidRDefault="00DF7F6F" w:rsidP="00DF7F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000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Гродненской районной организации Б</w:t>
      </w:r>
      <w:r w:rsidRPr="00B0000D">
        <w:rPr>
          <w:rFonts w:ascii="Times New Roman" w:hAnsi="Times New Roman" w:cs="Times New Roman"/>
          <w:b/>
          <w:color w:val="000000"/>
          <w:sz w:val="28"/>
          <w:szCs w:val="28"/>
        </w:rPr>
        <w:t>елорусского</w:t>
      </w:r>
    </w:p>
    <w:p w:rsidR="00DF7F6F" w:rsidRPr="00B0000D" w:rsidRDefault="00DF7F6F" w:rsidP="00DF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00D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 союза работников образования науки</w:t>
      </w:r>
    </w:p>
    <w:p w:rsidR="00DF7F6F" w:rsidRPr="00B0000D" w:rsidRDefault="00DF7F6F" w:rsidP="00DF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</w:t>
      </w:r>
      <w:r w:rsidR="002B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44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B0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7F6F" w:rsidRPr="00B0000D" w:rsidRDefault="00DF7F6F" w:rsidP="00DF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89"/>
        <w:gridCol w:w="414"/>
        <w:gridCol w:w="7760"/>
      </w:tblGrid>
      <w:tr w:rsidR="00DF7F6F" w:rsidRPr="00B0000D" w:rsidTr="00DD41B2">
        <w:trPr>
          <w:trHeight w:val="34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F" w:rsidRPr="00B0000D" w:rsidRDefault="00DF7F6F" w:rsidP="00B60DAA">
            <w:pPr>
              <w:rPr>
                <w:sz w:val="28"/>
                <w:szCs w:val="28"/>
                <w:lang w:eastAsia="ru-RU"/>
              </w:rPr>
            </w:pPr>
            <w:r w:rsidRPr="00B0000D">
              <w:rPr>
                <w:sz w:val="28"/>
                <w:szCs w:val="28"/>
                <w:lang w:eastAsia="ru-RU"/>
              </w:rPr>
              <w:t xml:space="preserve">В течение </w:t>
            </w:r>
          </w:p>
          <w:p w:rsidR="00DF7F6F" w:rsidRPr="00B0000D" w:rsidRDefault="00DF7F6F" w:rsidP="00B60DAA">
            <w:pPr>
              <w:rPr>
                <w:sz w:val="28"/>
                <w:szCs w:val="28"/>
                <w:lang w:val="be-BY" w:eastAsia="ru-RU"/>
              </w:rPr>
            </w:pPr>
            <w:r w:rsidRPr="00B0000D">
              <w:rPr>
                <w:sz w:val="28"/>
                <w:szCs w:val="28"/>
                <w:lang w:eastAsia="ru-RU"/>
              </w:rPr>
              <w:t xml:space="preserve">месяца </w:t>
            </w:r>
          </w:p>
          <w:p w:rsidR="00DF7F6F" w:rsidRPr="00B0000D" w:rsidRDefault="00DF7F6F" w:rsidP="00B60DAA">
            <w:pPr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F" w:rsidRPr="00B0000D" w:rsidRDefault="00DF7F6F" w:rsidP="00B60DAA">
            <w:pPr>
              <w:rPr>
                <w:b/>
                <w:sz w:val="28"/>
                <w:szCs w:val="28"/>
                <w:lang w:val="be-BY" w:eastAsia="ru-RU"/>
              </w:rPr>
            </w:pPr>
            <w:r w:rsidRPr="00B0000D">
              <w:rPr>
                <w:b/>
                <w:sz w:val="28"/>
                <w:szCs w:val="28"/>
                <w:lang w:val="be-BY" w:eastAsia="ru-RU"/>
              </w:rPr>
              <w:t>-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3" w:rsidRDefault="00DF7F6F" w:rsidP="002B4CF3">
            <w:pPr>
              <w:pStyle w:val="a6"/>
              <w:spacing w:before="0" w:beforeAutospacing="0" w:after="0" w:afterAutospacing="0"/>
              <w:jc w:val="both"/>
            </w:pPr>
            <w:r w:rsidRPr="00B0000D">
              <w:rPr>
                <w:color w:val="000000"/>
                <w:sz w:val="28"/>
                <w:szCs w:val="28"/>
              </w:rPr>
              <w:t xml:space="preserve">- </w:t>
            </w:r>
            <w:r w:rsidR="002B4CF3">
              <w:rPr>
                <w:color w:val="000000"/>
                <w:sz w:val="28"/>
                <w:szCs w:val="28"/>
              </w:rPr>
              <w:t> работа по организации выполнения плана туристско-экскурсионной деятельности</w:t>
            </w:r>
          </w:p>
          <w:p w:rsidR="002B4CF3" w:rsidRDefault="002B4CF3" w:rsidP="002B4CF3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  чествование ветеранов педагогического труда с юбилейн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 датами;</w:t>
            </w:r>
          </w:p>
          <w:p w:rsidR="002B4CF3" w:rsidRDefault="002B4CF3" w:rsidP="002B4CF3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организация оздоровления работников в профсоюзных сан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ториях;</w:t>
            </w:r>
          </w:p>
          <w:p w:rsidR="002B4CF3" w:rsidRDefault="002B4CF3" w:rsidP="002B4CF3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  внесение изменений и дополнений в соглашение между управлением образования Гродненского районного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тельного комитета и Гродненской районной организацией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лорусского профессионального союза работников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и науки</w:t>
            </w:r>
          </w:p>
          <w:p w:rsidR="00DF7F6F" w:rsidRPr="00B0000D" w:rsidRDefault="002B4CF3" w:rsidP="001B530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  участие в областном фестивале «Поэзия-души движение»</w:t>
            </w:r>
          </w:p>
        </w:tc>
      </w:tr>
      <w:tr w:rsidR="00DF7F6F" w:rsidRPr="00B0000D" w:rsidTr="00DD41B2">
        <w:trPr>
          <w:trHeight w:val="4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F" w:rsidRPr="00B0000D" w:rsidRDefault="00B74164" w:rsidP="002B4CF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B4CF3">
              <w:rPr>
                <w:sz w:val="28"/>
                <w:szCs w:val="28"/>
                <w:lang w:eastAsia="ru-RU"/>
              </w:rPr>
              <w:t>0</w:t>
            </w:r>
            <w:r w:rsidR="00DF7F6F" w:rsidRPr="00B0000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2B4CF3">
              <w:rPr>
                <w:sz w:val="28"/>
                <w:szCs w:val="28"/>
                <w:lang w:eastAsia="ru-RU"/>
              </w:rPr>
              <w:t>4</w:t>
            </w:r>
            <w:r w:rsidR="00DF7F6F" w:rsidRPr="00B0000D">
              <w:rPr>
                <w:sz w:val="28"/>
                <w:szCs w:val="28"/>
                <w:lang w:eastAsia="ru-RU"/>
              </w:rPr>
              <w:t>.202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F" w:rsidRPr="00B0000D" w:rsidRDefault="00DF7F6F" w:rsidP="00B60DAA">
            <w:pPr>
              <w:rPr>
                <w:b/>
                <w:sz w:val="28"/>
                <w:szCs w:val="28"/>
                <w:lang w:val="be-BY" w:eastAsia="ru-RU"/>
              </w:rPr>
            </w:pPr>
            <w:r w:rsidRPr="00B0000D">
              <w:rPr>
                <w:b/>
                <w:sz w:val="28"/>
                <w:szCs w:val="28"/>
                <w:lang w:val="be-BY" w:eastAsia="ru-RU"/>
              </w:rPr>
              <w:t>-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44"/>
            </w:tblGrid>
            <w:tr w:rsidR="002B4CF3" w:rsidRPr="002B4CF3" w:rsidTr="002B4CF3">
              <w:trPr>
                <w:trHeight w:val="396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B4CF3" w:rsidRPr="002B4CF3" w:rsidRDefault="00BA71F0" w:rsidP="002B4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участие в </w:t>
                  </w:r>
                  <w:r w:rsidR="002B4C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="002B4CF3" w:rsidRPr="002B4C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еминар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="002B4CF3" w:rsidRPr="002B4C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председателей райкомов </w:t>
                  </w:r>
                  <w:r w:rsidR="002B4C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="002B4CF3" w:rsidRPr="002B4C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горкомов</w:t>
                  </w:r>
                  <w:r w:rsidR="002B4C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Профсоюза</w:t>
                  </w:r>
                </w:p>
              </w:tc>
            </w:tr>
          </w:tbl>
          <w:p w:rsidR="002B4CF3" w:rsidRPr="00B0000D" w:rsidRDefault="002B4CF3" w:rsidP="00B7416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C19A5" w:rsidRPr="00B0000D" w:rsidTr="00DD41B2">
        <w:trPr>
          <w:trHeight w:val="4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Default="00FC19A5" w:rsidP="002B4CF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14.04.2024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B0000D" w:rsidRDefault="00FC19A5" w:rsidP="00B60DAA">
            <w:pPr>
              <w:rPr>
                <w:b/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val="be-BY" w:eastAsia="ru-RU"/>
              </w:rPr>
              <w:t>-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Default="00FC19A5" w:rsidP="002B4CF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районная спартакиада работников системы образования</w:t>
            </w:r>
          </w:p>
        </w:tc>
      </w:tr>
      <w:tr w:rsidR="00DF7F6F" w:rsidRPr="00B0000D" w:rsidTr="00DD41B2">
        <w:trPr>
          <w:trHeight w:val="5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F" w:rsidRPr="00B0000D" w:rsidRDefault="002B4CF3" w:rsidP="002B4CF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DF7F6F" w:rsidRPr="00B0000D">
              <w:rPr>
                <w:sz w:val="28"/>
                <w:szCs w:val="28"/>
                <w:lang w:eastAsia="ru-RU"/>
              </w:rPr>
              <w:t>.</w:t>
            </w:r>
            <w:r w:rsidR="00B74164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DF7F6F" w:rsidRPr="00B0000D">
              <w:rPr>
                <w:sz w:val="28"/>
                <w:szCs w:val="28"/>
                <w:lang w:eastAsia="ru-RU"/>
              </w:rPr>
              <w:t>.202</w:t>
            </w:r>
            <w:r w:rsidR="00B7416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6F" w:rsidRPr="00B0000D" w:rsidRDefault="00DF7F6F" w:rsidP="00B60DAA">
            <w:pPr>
              <w:rPr>
                <w:b/>
                <w:sz w:val="28"/>
                <w:szCs w:val="28"/>
                <w:lang w:val="be-BY" w:eastAsia="ru-RU"/>
              </w:rPr>
            </w:pPr>
            <w:r w:rsidRPr="00B0000D">
              <w:rPr>
                <w:b/>
                <w:sz w:val="28"/>
                <w:szCs w:val="28"/>
                <w:lang w:val="be-BY" w:eastAsia="ru-RU"/>
              </w:rPr>
              <w:t>-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6F" w:rsidRPr="00B0000D" w:rsidRDefault="002B4CF3" w:rsidP="00BA71F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000D">
              <w:rPr>
                <w:color w:val="000000"/>
                <w:sz w:val="28"/>
                <w:szCs w:val="28"/>
              </w:rPr>
              <w:t xml:space="preserve">заседание Президиума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B0000D">
              <w:rPr>
                <w:color w:val="000000"/>
                <w:sz w:val="28"/>
                <w:szCs w:val="28"/>
              </w:rPr>
              <w:t xml:space="preserve">родненского </w:t>
            </w:r>
            <w:r w:rsidR="00BA71F0">
              <w:rPr>
                <w:color w:val="000000"/>
                <w:sz w:val="28"/>
                <w:szCs w:val="28"/>
              </w:rPr>
              <w:t>областного</w:t>
            </w:r>
            <w:r w:rsidRPr="00B0000D">
              <w:rPr>
                <w:color w:val="000000"/>
                <w:sz w:val="28"/>
                <w:szCs w:val="28"/>
              </w:rPr>
              <w:t xml:space="preserve"> комитета </w:t>
            </w:r>
            <w:r w:rsidR="00DD41B2">
              <w:rPr>
                <w:color w:val="000000"/>
                <w:sz w:val="28"/>
                <w:szCs w:val="28"/>
              </w:rPr>
              <w:t>Б</w:t>
            </w:r>
            <w:r w:rsidR="00DD41B2">
              <w:rPr>
                <w:color w:val="000000"/>
                <w:sz w:val="28"/>
                <w:szCs w:val="28"/>
              </w:rPr>
              <w:t>е</w:t>
            </w:r>
            <w:r w:rsidR="00DD41B2">
              <w:rPr>
                <w:color w:val="000000"/>
                <w:sz w:val="28"/>
                <w:szCs w:val="28"/>
              </w:rPr>
              <w:t>лорусского профессионального союза работников образов</w:t>
            </w:r>
            <w:r w:rsidR="00DD41B2">
              <w:rPr>
                <w:color w:val="000000"/>
                <w:sz w:val="28"/>
                <w:szCs w:val="28"/>
              </w:rPr>
              <w:t>а</w:t>
            </w:r>
            <w:r w:rsidR="00DD41B2">
              <w:rPr>
                <w:color w:val="000000"/>
                <w:sz w:val="28"/>
                <w:szCs w:val="28"/>
              </w:rPr>
              <w:t>ния и науки, фестиваль- конкурс «Золотое пок</w:t>
            </w:r>
            <w:r w:rsidR="00DD41B2">
              <w:rPr>
                <w:color w:val="000000"/>
                <w:sz w:val="28"/>
                <w:szCs w:val="28"/>
              </w:rPr>
              <w:t>о</w:t>
            </w:r>
            <w:r w:rsidR="00DD41B2">
              <w:rPr>
                <w:color w:val="000000"/>
                <w:sz w:val="28"/>
                <w:szCs w:val="28"/>
              </w:rPr>
              <w:t>ление»</w:t>
            </w:r>
          </w:p>
        </w:tc>
      </w:tr>
      <w:tr w:rsidR="00DD41B2" w:rsidRPr="00B0000D" w:rsidTr="00DD41B2">
        <w:trPr>
          <w:trHeight w:val="5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Default="00DD41B2" w:rsidP="002B4CF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23.04.2024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B0000D" w:rsidRDefault="00DD41B2" w:rsidP="00B60DAA">
            <w:pPr>
              <w:rPr>
                <w:b/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val="be-BY" w:eastAsia="ru-RU"/>
              </w:rPr>
              <w:t>-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Default="00DD41B2" w:rsidP="00DD41B2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фестиваль патриотической песни «На крылах памя</w:t>
            </w:r>
            <w:r>
              <w:rPr>
                <w:color w:val="000000"/>
                <w:sz w:val="28"/>
                <w:szCs w:val="28"/>
                <w:lang w:val="be-BY"/>
              </w:rPr>
              <w:t>ці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D41B2" w:rsidRPr="00B0000D" w:rsidRDefault="00DD41B2" w:rsidP="00DD41B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41B2" w:rsidRPr="00B0000D" w:rsidTr="00DD41B2">
        <w:trPr>
          <w:trHeight w:val="5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Default="00DD41B2" w:rsidP="00DD41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25.04.2024</w:t>
            </w:r>
          </w:p>
          <w:p w:rsidR="00DD41B2" w:rsidRDefault="00DD41B2" w:rsidP="00DD41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26.04.2024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Default="00DD41B2" w:rsidP="00DD41B2">
            <w:pPr>
              <w:rPr>
                <w:b/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val="be-BY" w:eastAsia="ru-RU"/>
              </w:rPr>
              <w:t>-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Default="00DD41B2" w:rsidP="00DD41B2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областная спартакиада работников системы образования</w:t>
            </w:r>
          </w:p>
          <w:p w:rsidR="00DD41B2" w:rsidRDefault="00DD41B2" w:rsidP="00DD41B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41B2" w:rsidRPr="00B0000D" w:rsidTr="00DD41B2">
        <w:trPr>
          <w:trHeight w:val="65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B0000D" w:rsidRDefault="00DD41B2" w:rsidP="001B53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1F582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04</w:t>
            </w:r>
            <w:r w:rsidRPr="00B0000D">
              <w:rPr>
                <w:sz w:val="28"/>
                <w:szCs w:val="28"/>
                <w:lang w:eastAsia="ru-RU"/>
              </w:rPr>
              <w:t>.202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B0000D" w:rsidRDefault="00DD41B2" w:rsidP="00DD41B2">
            <w:pPr>
              <w:rPr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B0000D" w:rsidRDefault="00BA71F0" w:rsidP="00DD41B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D41B2">
              <w:rPr>
                <w:color w:val="000000"/>
                <w:sz w:val="28"/>
                <w:szCs w:val="28"/>
              </w:rPr>
              <w:t xml:space="preserve">овместное заседание коллегии </w:t>
            </w:r>
            <w:r>
              <w:rPr>
                <w:color w:val="000000"/>
                <w:sz w:val="28"/>
                <w:szCs w:val="28"/>
              </w:rPr>
              <w:t>у</w:t>
            </w:r>
            <w:r w:rsidR="00DD41B2">
              <w:rPr>
                <w:color w:val="000000"/>
                <w:sz w:val="28"/>
                <w:szCs w:val="28"/>
              </w:rPr>
              <w:t>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DD41B2">
              <w:rPr>
                <w:color w:val="000000"/>
                <w:sz w:val="28"/>
                <w:szCs w:val="28"/>
              </w:rPr>
              <w:t xml:space="preserve"> образования </w:t>
            </w:r>
            <w:r>
              <w:rPr>
                <w:color w:val="000000"/>
                <w:sz w:val="28"/>
                <w:szCs w:val="28"/>
              </w:rPr>
              <w:t>Г</w:t>
            </w:r>
            <w:r w:rsidR="00DD41B2">
              <w:rPr>
                <w:color w:val="000000"/>
                <w:sz w:val="28"/>
                <w:szCs w:val="28"/>
              </w:rPr>
              <w:t xml:space="preserve">родненского райисполкома и Президиума </w:t>
            </w:r>
            <w:r>
              <w:rPr>
                <w:color w:val="000000"/>
                <w:sz w:val="28"/>
                <w:szCs w:val="28"/>
              </w:rPr>
              <w:t>Г</w:t>
            </w:r>
            <w:r w:rsidR="00DD41B2">
              <w:rPr>
                <w:color w:val="000000"/>
                <w:sz w:val="28"/>
                <w:szCs w:val="28"/>
              </w:rPr>
              <w:t>родненского ра</w:t>
            </w:r>
            <w:r w:rsidR="00DD41B2">
              <w:rPr>
                <w:color w:val="000000"/>
                <w:sz w:val="28"/>
                <w:szCs w:val="28"/>
              </w:rPr>
              <w:t>й</w:t>
            </w:r>
            <w:r w:rsidR="00DD41B2">
              <w:rPr>
                <w:color w:val="000000"/>
                <w:sz w:val="28"/>
                <w:szCs w:val="28"/>
              </w:rPr>
              <w:t xml:space="preserve">онного комитета </w:t>
            </w:r>
            <w:r>
              <w:rPr>
                <w:color w:val="000000"/>
                <w:sz w:val="28"/>
                <w:szCs w:val="28"/>
              </w:rPr>
              <w:t>Б</w:t>
            </w:r>
            <w:r w:rsidR="00DD41B2">
              <w:rPr>
                <w:color w:val="000000"/>
                <w:sz w:val="28"/>
                <w:szCs w:val="28"/>
              </w:rPr>
              <w:t xml:space="preserve">елорусского профессионального </w:t>
            </w:r>
            <w:r>
              <w:rPr>
                <w:color w:val="000000"/>
                <w:sz w:val="28"/>
                <w:szCs w:val="28"/>
              </w:rPr>
              <w:t>с</w:t>
            </w:r>
            <w:r w:rsidR="00DD41B2">
              <w:rPr>
                <w:color w:val="000000"/>
                <w:sz w:val="28"/>
                <w:szCs w:val="28"/>
              </w:rPr>
              <w:t>оюза р</w:t>
            </w:r>
            <w:r w:rsidR="00DD41B2">
              <w:rPr>
                <w:color w:val="000000"/>
                <w:sz w:val="28"/>
                <w:szCs w:val="28"/>
              </w:rPr>
              <w:t>а</w:t>
            </w:r>
            <w:r w:rsidR="00DD41B2">
              <w:rPr>
                <w:color w:val="000000"/>
                <w:sz w:val="28"/>
                <w:szCs w:val="28"/>
              </w:rPr>
              <w:t>ботн</w:t>
            </w:r>
            <w:r w:rsidR="00DD41B2">
              <w:rPr>
                <w:color w:val="000000"/>
                <w:sz w:val="28"/>
                <w:szCs w:val="28"/>
              </w:rPr>
              <w:t>и</w:t>
            </w:r>
            <w:r w:rsidR="00DD41B2">
              <w:rPr>
                <w:color w:val="000000"/>
                <w:sz w:val="28"/>
                <w:szCs w:val="28"/>
              </w:rPr>
              <w:t>ков образования науки</w:t>
            </w:r>
            <w:r w:rsidR="00DD41B2" w:rsidRPr="00B0000D">
              <w:rPr>
                <w:color w:val="000000"/>
                <w:sz w:val="28"/>
                <w:szCs w:val="28"/>
              </w:rPr>
              <w:t>:</w:t>
            </w:r>
          </w:p>
          <w:p w:rsidR="001B530E" w:rsidRPr="00B0000D" w:rsidRDefault="00DD41B2" w:rsidP="001B530E">
            <w:pPr>
              <w:pStyle w:val="a6"/>
              <w:tabs>
                <w:tab w:val="left" w:pos="35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0000D">
              <w:rPr>
                <w:sz w:val="28"/>
                <w:szCs w:val="28"/>
              </w:rPr>
              <w:t>1.  О ходе выполнения Соглашения между управлением обр</w:t>
            </w:r>
            <w:r w:rsidRPr="00B0000D">
              <w:rPr>
                <w:sz w:val="28"/>
                <w:szCs w:val="28"/>
              </w:rPr>
              <w:t>а</w:t>
            </w:r>
            <w:r w:rsidRPr="00B0000D">
              <w:rPr>
                <w:sz w:val="28"/>
                <w:szCs w:val="28"/>
              </w:rPr>
              <w:t>зования Гродненского районного исполнительного комитета и Гродненской районной организацией Белорусского профе</w:t>
            </w:r>
            <w:r w:rsidRPr="00B0000D">
              <w:rPr>
                <w:sz w:val="28"/>
                <w:szCs w:val="28"/>
              </w:rPr>
              <w:t>с</w:t>
            </w:r>
            <w:r w:rsidRPr="00B0000D">
              <w:rPr>
                <w:sz w:val="28"/>
                <w:szCs w:val="28"/>
              </w:rPr>
              <w:t>сионального союза работников образования и науки на 2022-2025 годы за  октябрь 2023 года</w:t>
            </w:r>
            <w:r>
              <w:rPr>
                <w:sz w:val="28"/>
                <w:szCs w:val="28"/>
              </w:rPr>
              <w:t xml:space="preserve"> – май 2024года</w:t>
            </w:r>
          </w:p>
        </w:tc>
      </w:tr>
      <w:tr w:rsidR="00EB7166" w:rsidRPr="00B0000D" w:rsidTr="00DD41B2">
        <w:trPr>
          <w:trHeight w:val="65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66" w:rsidRPr="00B0000D" w:rsidRDefault="00EB7166" w:rsidP="00EB716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Pr="00B0000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04</w:t>
            </w:r>
            <w:r w:rsidRPr="00B0000D">
              <w:rPr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B0000D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66" w:rsidRPr="00B0000D" w:rsidRDefault="00EB7166" w:rsidP="00EB7166">
            <w:pPr>
              <w:rPr>
                <w:b/>
                <w:sz w:val="28"/>
                <w:szCs w:val="28"/>
                <w:lang w:val="be-BY" w:eastAsia="ru-RU"/>
              </w:rPr>
            </w:pPr>
            <w:r w:rsidRPr="00B0000D">
              <w:rPr>
                <w:b/>
                <w:sz w:val="28"/>
                <w:szCs w:val="28"/>
                <w:lang w:val="be-BY" w:eastAsia="ru-RU"/>
              </w:rPr>
              <w:t>-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66" w:rsidRPr="00B0000D" w:rsidRDefault="00EB7166" w:rsidP="00EB71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0000D">
              <w:rPr>
                <w:color w:val="000000"/>
                <w:sz w:val="28"/>
                <w:szCs w:val="28"/>
              </w:rPr>
              <w:t>заседание Президиума Гродненского районного комитета Белорусского профессионального союза работников обр</w:t>
            </w:r>
            <w:r w:rsidRPr="00B0000D">
              <w:rPr>
                <w:color w:val="000000"/>
                <w:sz w:val="28"/>
                <w:szCs w:val="28"/>
              </w:rPr>
              <w:t>а</w:t>
            </w:r>
            <w:r w:rsidRPr="00B0000D">
              <w:rPr>
                <w:color w:val="000000"/>
                <w:sz w:val="28"/>
                <w:szCs w:val="28"/>
              </w:rPr>
              <w:t>зования и науки с повесткой дня:</w:t>
            </w:r>
          </w:p>
          <w:p w:rsidR="00EB7166" w:rsidRDefault="00EB7166" w:rsidP="00EB716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0000D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 О совместной работе нанимателей и первичных профсою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ных организаций ГУО «Поречская средняя школа»,    ГУО «Детский сад агр.Поречье».</w:t>
            </w:r>
          </w:p>
          <w:p w:rsidR="00EB7166" w:rsidRDefault="00EB7166" w:rsidP="00EB7166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2.  О работе по рассмотрению предложений, заявлени</w:t>
            </w:r>
            <w:r w:rsidR="001F582B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и жалоб граждан, поступивших в адрес председателя Гродненской районной организации Профсоюзов </w:t>
            </w:r>
            <w:r w:rsidR="001F582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перво</w:t>
            </w:r>
            <w:r w:rsidR="001F582B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квартале 2024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</w:t>
            </w:r>
          </w:p>
          <w:p w:rsidR="00EB7166" w:rsidRDefault="00EB7166" w:rsidP="00EB71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 О результатах мониторинга профсоюзной деятельности в первичных профсоюзных организаци</w:t>
            </w:r>
            <w:r w:rsidR="001F582B">
              <w:rPr>
                <w:color w:val="000000"/>
                <w:sz w:val="28"/>
                <w:szCs w:val="28"/>
              </w:rPr>
              <w:t>ях</w:t>
            </w:r>
            <w:r>
              <w:rPr>
                <w:color w:val="000000"/>
                <w:sz w:val="28"/>
                <w:szCs w:val="28"/>
              </w:rPr>
              <w:t xml:space="preserve"> ГУО «Индурская средняя школа», ГУО «Новосёлковская базовая школа».</w:t>
            </w:r>
          </w:p>
          <w:p w:rsidR="00EB7166" w:rsidRDefault="00EB7166" w:rsidP="00EB71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 О ходе отчетно-выборной кампании в </w:t>
            </w:r>
            <w:r w:rsidRPr="00B0000D">
              <w:rPr>
                <w:sz w:val="28"/>
                <w:szCs w:val="28"/>
              </w:rPr>
              <w:t>Гродненской райо</w:t>
            </w:r>
            <w:r w:rsidRPr="00B0000D">
              <w:rPr>
                <w:sz w:val="28"/>
                <w:szCs w:val="28"/>
              </w:rPr>
              <w:t>н</w:t>
            </w:r>
            <w:r w:rsidRPr="00B0000D">
              <w:rPr>
                <w:sz w:val="28"/>
                <w:szCs w:val="28"/>
              </w:rPr>
              <w:t>ной организаци</w:t>
            </w:r>
            <w:r w:rsidR="001F582B">
              <w:rPr>
                <w:sz w:val="28"/>
                <w:szCs w:val="28"/>
              </w:rPr>
              <w:t>и</w:t>
            </w:r>
            <w:r w:rsidRPr="00B00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рофсоюза.</w:t>
            </w:r>
          </w:p>
          <w:p w:rsidR="00EB7166" w:rsidRDefault="00EB7166" w:rsidP="00EB71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 Об итогах работы Гродненской районной организации Профсоюза с УП «Белпрофсоюзкурорт» в первом квартале 2024 года.</w:t>
            </w:r>
          </w:p>
          <w:p w:rsidR="00EB7166" w:rsidRDefault="00EB7166" w:rsidP="00EB71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 О расходование денежных средств по статье «Туристско- экскурсионная деятельность», в том числе услуги ТЭУП «Б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ларустурист» в первом квартале 2024 года.</w:t>
            </w:r>
          </w:p>
          <w:p w:rsidR="00EB7166" w:rsidRDefault="00EB7166" w:rsidP="00EB71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 О состоянии травматизма в учреждениях и организациях, входящих в состав Гродненской районной организации Белорусского профессионального союза работников образования и науки, и совершенствовании общественного контроля за соблюдением законодательства по охране труда в свете </w:t>
            </w:r>
            <w:r w:rsidR="001F582B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ире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тивы </w:t>
            </w:r>
            <w:r w:rsidRPr="007360DB">
              <w:rPr>
                <w:sz w:val="30"/>
                <w:szCs w:val="30"/>
              </w:rPr>
              <w:t xml:space="preserve">Президента Республики Беларусь от 11.03.2004 № 1 «О мерах по укреплению трудовой и исполнительской дисциплины» </w:t>
            </w:r>
            <w:r>
              <w:rPr>
                <w:color w:val="000000"/>
                <w:sz w:val="28"/>
                <w:szCs w:val="28"/>
              </w:rPr>
              <w:t>в первом квартале 2024 года.</w:t>
            </w:r>
          </w:p>
          <w:p w:rsidR="00EB7166" w:rsidRDefault="00EB7166" w:rsidP="00EB7166">
            <w:pPr>
              <w:pStyle w:val="a6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8.  </w:t>
            </w:r>
            <w:r w:rsidRPr="007360DB">
              <w:rPr>
                <w:sz w:val="30"/>
                <w:szCs w:val="30"/>
              </w:rPr>
              <w:t xml:space="preserve">О результатах мониторинга температурного режима в учреждениях </w:t>
            </w:r>
            <w:r>
              <w:rPr>
                <w:sz w:val="30"/>
                <w:szCs w:val="30"/>
              </w:rPr>
              <w:t xml:space="preserve">образования </w:t>
            </w:r>
            <w:r w:rsidRPr="00CD5668"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январе</w:t>
            </w:r>
            <w:r w:rsidRPr="007360DB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марте</w:t>
            </w:r>
            <w:r w:rsidRPr="007360DB">
              <w:rPr>
                <w:sz w:val="30"/>
                <w:szCs w:val="30"/>
              </w:rPr>
              <w:t xml:space="preserve"> 202</w:t>
            </w:r>
            <w:r>
              <w:rPr>
                <w:sz w:val="30"/>
                <w:szCs w:val="30"/>
              </w:rPr>
              <w:t>4</w:t>
            </w:r>
            <w:r w:rsidRPr="007360DB">
              <w:rPr>
                <w:sz w:val="30"/>
                <w:szCs w:val="30"/>
              </w:rPr>
              <w:t xml:space="preserve"> года</w:t>
            </w:r>
          </w:p>
          <w:p w:rsidR="00EB7166" w:rsidRDefault="00EB7166" w:rsidP="00EB71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9.  О</w:t>
            </w:r>
            <w:r>
              <w:rPr>
                <w:color w:val="000000"/>
                <w:sz w:val="30"/>
                <w:szCs w:val="30"/>
              </w:rPr>
              <w:t>б участии Гродненской районной организации Про</w:t>
            </w:r>
            <w:r>
              <w:rPr>
                <w:color w:val="000000"/>
                <w:sz w:val="30"/>
                <w:szCs w:val="30"/>
              </w:rPr>
              <w:t>ф</w:t>
            </w:r>
            <w:r>
              <w:rPr>
                <w:color w:val="000000"/>
                <w:sz w:val="30"/>
                <w:szCs w:val="30"/>
              </w:rPr>
              <w:t>союза  в мероприятиях, посвящённых Празднику труда -1 Мая</w:t>
            </w:r>
          </w:p>
          <w:p w:rsidR="00FC19A5" w:rsidRPr="00B0000D" w:rsidRDefault="00FC19A5" w:rsidP="00EB71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>10. Об участии Гродненской районной организации Профсоюза в мероприятиях, посвященных Дню Победы.</w:t>
            </w:r>
          </w:p>
        </w:tc>
      </w:tr>
      <w:tr w:rsidR="00EB7166" w:rsidRPr="00B0000D" w:rsidTr="00DD41B2">
        <w:trPr>
          <w:trHeight w:val="304"/>
        </w:trPr>
        <w:tc>
          <w:tcPr>
            <w:tcW w:w="1589" w:type="dxa"/>
            <w:tcBorders>
              <w:top w:val="single" w:sz="4" w:space="0" w:color="auto"/>
            </w:tcBorders>
            <w:hideMark/>
          </w:tcPr>
          <w:p w:rsidR="00EB7166" w:rsidRPr="00B0000D" w:rsidRDefault="00EB7166" w:rsidP="00EB716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hideMark/>
          </w:tcPr>
          <w:p w:rsidR="00EB7166" w:rsidRPr="00B0000D" w:rsidRDefault="00EB7166" w:rsidP="00EB7166">
            <w:pPr>
              <w:rPr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hideMark/>
          </w:tcPr>
          <w:p w:rsidR="00EB7166" w:rsidRPr="00B0000D" w:rsidRDefault="00EB7166" w:rsidP="00EB716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B7166" w:rsidRPr="00B0000D" w:rsidTr="00DD41B2">
        <w:trPr>
          <w:trHeight w:val="304"/>
        </w:trPr>
        <w:tc>
          <w:tcPr>
            <w:tcW w:w="1589" w:type="dxa"/>
          </w:tcPr>
          <w:p w:rsidR="00EB7166" w:rsidRPr="00B0000D" w:rsidRDefault="00EB7166" w:rsidP="00EB716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4" w:type="dxa"/>
          </w:tcPr>
          <w:p w:rsidR="00EB7166" w:rsidRPr="00B0000D" w:rsidRDefault="00EB7166" w:rsidP="00EB7166">
            <w:pPr>
              <w:rPr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7760" w:type="dxa"/>
          </w:tcPr>
          <w:p w:rsidR="00EB7166" w:rsidRPr="00B0000D" w:rsidRDefault="00EB7166" w:rsidP="00EB716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74164" w:rsidRDefault="00B74164" w:rsidP="00B74164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74164" w:rsidRDefault="00DF7F6F" w:rsidP="00B74164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0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Председатель</w:t>
      </w:r>
      <w:r w:rsidRPr="00B00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00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00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00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00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00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Г.Г.Горбатко</w:t>
      </w:r>
    </w:p>
    <w:p w:rsidR="00B74164" w:rsidRDefault="00B74164" w:rsidP="00B74164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 w:rsidR="00DF7F6F" w:rsidRPr="00B00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родненской районной</w:t>
      </w:r>
    </w:p>
    <w:p w:rsidR="00784DD6" w:rsidRDefault="00DF7F6F" w:rsidP="00B74164">
      <w:pPr>
        <w:spacing w:after="0" w:line="240" w:lineRule="auto"/>
        <w:ind w:right="31"/>
        <w:jc w:val="both"/>
      </w:pPr>
      <w:r w:rsidRPr="00B00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организации Профсоюза</w:t>
      </w:r>
    </w:p>
    <w:sectPr w:rsidR="00784DD6" w:rsidSect="001F582B">
      <w:footerReference w:type="default" r:id="rId7"/>
      <w:pgSz w:w="11906" w:h="16838"/>
      <w:pgMar w:top="709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18" w:rsidRDefault="00D44A18">
      <w:pPr>
        <w:spacing w:after="0" w:line="240" w:lineRule="auto"/>
      </w:pPr>
      <w:r>
        <w:separator/>
      </w:r>
    </w:p>
  </w:endnote>
  <w:endnote w:type="continuationSeparator" w:id="1">
    <w:p w:rsidR="00D44A18" w:rsidRDefault="00D4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3A" w:rsidRDefault="00D44A18">
    <w:pPr>
      <w:pStyle w:val="a3"/>
    </w:pPr>
  </w:p>
  <w:p w:rsidR="00E3413A" w:rsidRDefault="00D44A18">
    <w:pPr>
      <w:pStyle w:val="a3"/>
    </w:pPr>
  </w:p>
  <w:p w:rsidR="00E3413A" w:rsidRDefault="00D44A18">
    <w:pPr>
      <w:pStyle w:val="a3"/>
    </w:pPr>
  </w:p>
  <w:p w:rsidR="00E3413A" w:rsidRDefault="00D44A18">
    <w:pPr>
      <w:pStyle w:val="a3"/>
    </w:pPr>
  </w:p>
  <w:p w:rsidR="00E3413A" w:rsidRDefault="00D44A18">
    <w:pPr>
      <w:pStyle w:val="a3"/>
    </w:pPr>
  </w:p>
  <w:p w:rsidR="00E3413A" w:rsidRDefault="00D44A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18" w:rsidRDefault="00D44A18">
      <w:pPr>
        <w:spacing w:after="0" w:line="240" w:lineRule="auto"/>
      </w:pPr>
      <w:r>
        <w:separator/>
      </w:r>
    </w:p>
  </w:footnote>
  <w:footnote w:type="continuationSeparator" w:id="1">
    <w:p w:rsidR="00D44A18" w:rsidRDefault="00D4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ADA"/>
    <w:multiLevelType w:val="multilevel"/>
    <w:tmpl w:val="F4F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D289F"/>
    <w:multiLevelType w:val="multilevel"/>
    <w:tmpl w:val="3CF4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21C2"/>
    <w:rsid w:val="00076AB6"/>
    <w:rsid w:val="001B530E"/>
    <w:rsid w:val="001F582B"/>
    <w:rsid w:val="002B4CF3"/>
    <w:rsid w:val="00443CF3"/>
    <w:rsid w:val="00631CDF"/>
    <w:rsid w:val="00702E4A"/>
    <w:rsid w:val="00784DD6"/>
    <w:rsid w:val="009B22D7"/>
    <w:rsid w:val="00B0000D"/>
    <w:rsid w:val="00B538A0"/>
    <w:rsid w:val="00B66225"/>
    <w:rsid w:val="00B74164"/>
    <w:rsid w:val="00BA71F0"/>
    <w:rsid w:val="00C501AB"/>
    <w:rsid w:val="00D44A18"/>
    <w:rsid w:val="00DD41B2"/>
    <w:rsid w:val="00DF7F6F"/>
    <w:rsid w:val="00EB7166"/>
    <w:rsid w:val="00FA21C2"/>
    <w:rsid w:val="00FC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7F6F"/>
  </w:style>
  <w:style w:type="table" w:styleId="a5">
    <w:name w:val="Table Grid"/>
    <w:basedOn w:val="a1"/>
    <w:uiPriority w:val="59"/>
    <w:rsid w:val="00DF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</cp:revision>
  <cp:lastPrinted>2024-04-02T06:48:00Z</cp:lastPrinted>
  <dcterms:created xsi:type="dcterms:W3CDTF">2023-10-02T20:45:00Z</dcterms:created>
  <dcterms:modified xsi:type="dcterms:W3CDTF">2024-04-02T07:53:00Z</dcterms:modified>
</cp:coreProperties>
</file>